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84" w:rsidRPr="00C21884" w:rsidRDefault="00C21884" w:rsidP="00C21884"/>
    <w:p w:rsidR="00C21884" w:rsidRDefault="00C21884" w:rsidP="00C21884"/>
    <w:p w:rsidR="00C21884" w:rsidRPr="00A04D03" w:rsidRDefault="00C21884" w:rsidP="00C21884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A04D03"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134"/>
        <w:gridCol w:w="1701"/>
      </w:tblGrid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80 H (0.840)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B. (2007)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14.50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100 H.(0.840)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B. (2009)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18.42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400 H.(0.762)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r w:rsidRPr="00C21884">
              <w:t xml:space="preserve">Cooke Catherine (2011)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79.60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Libert</w:t>
            </w:r>
            <w:proofErr w:type="spellEnd"/>
            <w:r w:rsidRPr="00C21884">
              <w:t xml:space="preserve"> Laetitia (2015)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11.69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200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Libert</w:t>
            </w:r>
            <w:proofErr w:type="spellEnd"/>
            <w:r w:rsidRPr="00C21884">
              <w:t xml:space="preserve"> Laetitia (2015)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23.83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300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Libert</w:t>
            </w:r>
            <w:proofErr w:type="spellEnd"/>
            <w:r w:rsidRPr="00C21884">
              <w:t xml:space="preserve"> Laetitia (2016)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37.96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400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Libert</w:t>
            </w:r>
            <w:proofErr w:type="spellEnd"/>
            <w:r w:rsidRPr="00C21884">
              <w:t xml:space="preserve"> Laetitia (2015)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52.88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800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Tanghe</w:t>
            </w:r>
            <w:proofErr w:type="spellEnd"/>
            <w:r w:rsidRPr="00C21884">
              <w:t xml:space="preserve"> Corinne (1997)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2.22.87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1000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Tanghe</w:t>
            </w:r>
            <w:proofErr w:type="spellEnd"/>
            <w:r w:rsidRPr="00C21884">
              <w:t xml:space="preserve"> Corinne (1997)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3.00.88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1500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Tanghe</w:t>
            </w:r>
            <w:proofErr w:type="spellEnd"/>
            <w:r w:rsidRPr="00C21884">
              <w:t xml:space="preserve"> Corinne (1997)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4.41.65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Mile (1609m)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(2008)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5.09.31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2 Miles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11.28.33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2000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Tanghe</w:t>
            </w:r>
            <w:proofErr w:type="spellEnd"/>
            <w:r w:rsidRPr="00C21884">
              <w:t xml:space="preserve"> Corinne (1997)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6.34.7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2000 st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7.24.71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3000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(2008)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9.53.13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5000 m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 Virginie</w:t>
            </w:r>
            <w:proofErr w:type="spellEnd"/>
            <w:r w:rsidRPr="00C21884">
              <w:t xml:space="preserve"> (2009)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17.03.62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10000 m.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(2007)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35.56.08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Heure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(2006)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16.385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Longueur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Bénédicte (2006)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4.38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Hauteur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Bénédicte (2006)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1.39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Poids (4 kg)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Hojka</w:t>
            </w:r>
            <w:proofErr w:type="spellEnd"/>
            <w:r w:rsidRPr="00C21884">
              <w:t xml:space="preserve"> Anne (2014)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9.25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Disque (1 kg)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r w:rsidRPr="00C21884">
              <w:t xml:space="preserve">Simonet A. (1986)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24.26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Javelot 600gr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Hojka</w:t>
            </w:r>
            <w:proofErr w:type="spellEnd"/>
            <w:r w:rsidRPr="00C21884">
              <w:t xml:space="preserve"> Anne (2016)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 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40.28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vMerge w:val="restart"/>
            <w:hideMark/>
          </w:tcPr>
          <w:p w:rsidR="00C21884" w:rsidRPr="00C21884" w:rsidRDefault="00C21884" w:rsidP="00C21884">
            <w:r w:rsidRPr="00C21884">
              <w:t>Pentathlon</w:t>
            </w:r>
          </w:p>
        </w:tc>
        <w:tc>
          <w:tcPr>
            <w:tcW w:w="3969" w:type="dxa"/>
            <w:vMerge w:val="restart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Bénédicte (2006)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2028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vMerge/>
            <w:hideMark/>
          </w:tcPr>
          <w:p w:rsidR="00C21884" w:rsidRPr="00C21884" w:rsidRDefault="00C21884"/>
        </w:tc>
        <w:tc>
          <w:tcPr>
            <w:tcW w:w="3969" w:type="dxa"/>
            <w:vMerge/>
            <w:hideMark/>
          </w:tcPr>
          <w:p w:rsidR="00C21884" w:rsidRPr="00C21884" w:rsidRDefault="00C21884"/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2604 (*)</w:t>
            </w:r>
          </w:p>
        </w:tc>
      </w:tr>
      <w:tr w:rsidR="00C21884" w:rsidRPr="00C21884" w:rsidTr="00C21884">
        <w:trPr>
          <w:trHeight w:val="625"/>
        </w:trPr>
        <w:tc>
          <w:tcPr>
            <w:tcW w:w="8500" w:type="dxa"/>
            <w:gridSpan w:val="4"/>
            <w:hideMark/>
          </w:tcPr>
          <w:p w:rsidR="00C21884" w:rsidRPr="00C21884" w:rsidRDefault="00C21884">
            <w:r w:rsidRPr="00C21884">
              <w:t xml:space="preserve">(*) record établi à </w:t>
            </w:r>
            <w:proofErr w:type="spellStart"/>
            <w:r w:rsidRPr="00C21884">
              <w:t>Poznan</w:t>
            </w:r>
            <w:proofErr w:type="spellEnd"/>
            <w:r w:rsidRPr="00C21884">
              <w:t xml:space="preserve"> (Pologne) à l’occasion des championnats d’Europe, avec une course de 80 m/haies (au lieu de 100 m/haies)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Heptathlon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Vandooren</w:t>
            </w:r>
            <w:proofErr w:type="spellEnd"/>
            <w:r w:rsidRPr="00C21884">
              <w:t xml:space="preserve"> Bénédicte (2007)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W40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3047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10kms/route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Duyck</w:t>
            </w:r>
            <w:proofErr w:type="spellEnd"/>
            <w:r w:rsidRPr="00C21884">
              <w:t xml:space="preserve"> Nadine (2007)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W50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52.55.00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proofErr w:type="spellStart"/>
            <w:r w:rsidRPr="00C21884">
              <w:t>Semi-marath</w:t>
            </w:r>
            <w:proofErr w:type="spellEnd"/>
            <w:r w:rsidRPr="00C21884">
              <w:t>.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(2008)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1h19.35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lastRenderedPageBreak/>
              <w:t>30 kms/route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(2006)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2h03.46</w:t>
            </w:r>
          </w:p>
        </w:tc>
      </w:tr>
      <w:tr w:rsidR="00C21884" w:rsidRPr="00C21884" w:rsidTr="00C21884">
        <w:trPr>
          <w:trHeight w:val="420"/>
        </w:trPr>
        <w:tc>
          <w:tcPr>
            <w:tcW w:w="1696" w:type="dxa"/>
            <w:hideMark/>
          </w:tcPr>
          <w:p w:rsidR="00C21884" w:rsidRPr="00C21884" w:rsidRDefault="00C21884" w:rsidP="00C21884">
            <w:r w:rsidRPr="00C21884">
              <w:t>Marathon</w:t>
            </w:r>
          </w:p>
        </w:tc>
        <w:tc>
          <w:tcPr>
            <w:tcW w:w="3969" w:type="dxa"/>
            <w:hideMark/>
          </w:tcPr>
          <w:p w:rsidR="00C21884" w:rsidRPr="00C21884" w:rsidRDefault="00C21884">
            <w:proofErr w:type="spellStart"/>
            <w:r w:rsidRPr="00C21884">
              <w:t>Vandroogenbroeck</w:t>
            </w:r>
            <w:proofErr w:type="spellEnd"/>
            <w:r w:rsidRPr="00C21884">
              <w:t xml:space="preserve"> Virginie (2009) </w:t>
            </w:r>
          </w:p>
        </w:tc>
        <w:tc>
          <w:tcPr>
            <w:tcW w:w="1134" w:type="dxa"/>
            <w:hideMark/>
          </w:tcPr>
          <w:p w:rsidR="00C21884" w:rsidRPr="00C21884" w:rsidRDefault="00C21884" w:rsidP="00C21884">
            <w:r w:rsidRPr="00C21884">
              <w:t>W35</w:t>
            </w:r>
          </w:p>
        </w:tc>
        <w:tc>
          <w:tcPr>
            <w:tcW w:w="1701" w:type="dxa"/>
            <w:hideMark/>
          </w:tcPr>
          <w:p w:rsidR="00C21884" w:rsidRPr="00C21884" w:rsidRDefault="00C21884" w:rsidP="00C21884">
            <w:r w:rsidRPr="00C21884">
              <w:t>2h43.48</w:t>
            </w:r>
          </w:p>
        </w:tc>
      </w:tr>
    </w:tbl>
    <w:p w:rsidR="00C21884" w:rsidRPr="00C21884" w:rsidRDefault="00C21884" w:rsidP="00C21884"/>
    <w:sectPr w:rsidR="00C21884" w:rsidRPr="00C21884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84"/>
    <w:rsid w:val="002F5EBF"/>
    <w:rsid w:val="006328B3"/>
    <w:rsid w:val="00C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A906D"/>
  <w15:chartTrackingRefBased/>
  <w15:docId w15:val="{A8B3ABBD-E288-F942-9F25-39182E28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88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2018-12-17T17:49:00Z</dcterms:created>
  <dcterms:modified xsi:type="dcterms:W3CDTF">2018-12-17T17:55:00Z</dcterms:modified>
</cp:coreProperties>
</file>