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54" w:rsidRPr="00E53A3B" w:rsidRDefault="00B01F54" w:rsidP="00B01F54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Masters Femmes</w:t>
      </w: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0"/>
        <w:gridCol w:w="4180"/>
        <w:gridCol w:w="2100"/>
      </w:tblGrid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60m Haies 0.762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VANDOOREN Bénédicte W45 (2011)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10.46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50m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VANDOOREN Bénédicte W45 (2011)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7.69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 xml:space="preserve">60m 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LIBERT Laetitia W35 (2015)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RB 7.54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200m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LIBERT Laetitia W35 (2015)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RB 24.40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300m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COOKE Catherine W40 (2011)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46.42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400m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COOKE Catherine W40 (2011)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65.76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800m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TANGHE Corinne W35 (2001)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2.31.00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1500m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TANGHE Corinne W35 (2001)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4.54.31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Longueur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VANDOOREN Bénédicte W45 (2011)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4.40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Hauteur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VANDOOREN Bénédicte W40 (2006)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1.39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Poids 4 kg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VANDOOREN Bénédicte W35 (2007)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7.52</w:t>
            </w:r>
          </w:p>
        </w:tc>
      </w:tr>
      <w:tr w:rsidR="00B01F54" w:rsidRPr="00B01F54" w:rsidTr="00B01F54">
        <w:trPr>
          <w:trHeight w:val="410"/>
        </w:trPr>
        <w:tc>
          <w:tcPr>
            <w:tcW w:w="2380" w:type="dxa"/>
            <w:hideMark/>
          </w:tcPr>
          <w:p w:rsidR="00B01F54" w:rsidRPr="00B01F54" w:rsidRDefault="00B01F54" w:rsidP="00B01F54">
            <w:r w:rsidRPr="00B01F54">
              <w:t>Pentathlon</w:t>
            </w:r>
          </w:p>
        </w:tc>
        <w:tc>
          <w:tcPr>
            <w:tcW w:w="4180" w:type="dxa"/>
            <w:hideMark/>
          </w:tcPr>
          <w:p w:rsidR="00B01F54" w:rsidRPr="00B01F54" w:rsidRDefault="00B01F54">
            <w:r w:rsidRPr="00B01F54">
              <w:t>VANDOOREN Bénédicte W45 (2011)</w:t>
            </w:r>
          </w:p>
        </w:tc>
        <w:tc>
          <w:tcPr>
            <w:tcW w:w="2100" w:type="dxa"/>
            <w:hideMark/>
          </w:tcPr>
          <w:p w:rsidR="00B01F54" w:rsidRPr="00B01F54" w:rsidRDefault="00B01F54" w:rsidP="00B01F54">
            <w:r w:rsidRPr="00B01F54">
              <w:t>2558</w:t>
            </w:r>
          </w:p>
        </w:tc>
      </w:tr>
    </w:tbl>
    <w:p w:rsidR="00FA1EFA" w:rsidRDefault="00B01F54">
      <w:bookmarkStart w:id="0" w:name="_GoBack"/>
      <w:bookmarkEnd w:id="0"/>
    </w:p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54"/>
    <w:rsid w:val="002F5EBF"/>
    <w:rsid w:val="006328B3"/>
    <w:rsid w:val="00B0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FAFD87"/>
  <w15:chartTrackingRefBased/>
  <w15:docId w15:val="{EA7FEC6F-07E6-C741-A1B1-4D571DB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F5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2018-12-31T12:41:00Z</dcterms:created>
  <dcterms:modified xsi:type="dcterms:W3CDTF">2018-12-31T12:43:00Z</dcterms:modified>
</cp:coreProperties>
</file>